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0"/>
        <w:gridCol w:w="1277"/>
        <w:gridCol w:w="1277"/>
        <w:gridCol w:w="1277"/>
        <w:gridCol w:w="1277"/>
        <w:gridCol w:w="1277"/>
      </w:tblGrid>
      <w:tr w:rsidR="003A2690" w:rsidRPr="00B701A4" w:rsidTr="00C8098C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9045" w:type="dxa"/>
            <w:gridSpan w:val="6"/>
          </w:tcPr>
          <w:p w:rsidR="003A2690" w:rsidRPr="00B701A4" w:rsidRDefault="00C43623">
            <w:pPr>
              <w:pStyle w:val="l"/>
              <w:rPr>
                <w:rFonts w:ascii="新細明體" w:eastAsia="新細明體" w:hAnsi="新細明體" w:hint="eastAsia"/>
                <w:b/>
                <w:snapToGrid w:val="0"/>
                <w:w w:val="100"/>
                <w:kern w:val="0"/>
                <w:sz w:val="24"/>
              </w:rPr>
            </w:pPr>
            <w:r w:rsidRPr="00C43623">
              <w:rPr>
                <w:rFonts w:ascii="Times New Roman" w:eastAsia="新細明體"/>
                <w:snapToGrid w:val="0"/>
                <w:color w:val="auto"/>
                <w:w w:val="100"/>
                <w:kern w:val="0"/>
                <w:szCs w:val="28"/>
              </w:rPr>
              <w:t xml:space="preserve">Table </w:t>
            </w:r>
            <w:r w:rsidR="005C23BA">
              <w:rPr>
                <w:rFonts w:ascii="Times New Roman" w:eastAsia="新細明體" w:hint="eastAsia"/>
                <w:snapToGrid w:val="0"/>
                <w:color w:val="auto"/>
                <w:w w:val="100"/>
                <w:kern w:val="0"/>
                <w:szCs w:val="28"/>
              </w:rPr>
              <w:t>9</w:t>
            </w:r>
            <w:r w:rsidRPr="00C43623">
              <w:rPr>
                <w:rFonts w:ascii="Times New Roman" w:eastAsia="新細明體"/>
                <w:snapToGrid w:val="0"/>
                <w:color w:val="auto"/>
                <w:w w:val="100"/>
                <w:kern w:val="0"/>
                <w:szCs w:val="28"/>
              </w:rPr>
              <w:t>: Academic qualification of full-time faculty over the years</w:t>
            </w:r>
            <w:r w:rsidR="003A2690" w:rsidRPr="00B701A4">
              <w:rPr>
                <w:rFonts w:ascii="新細明體" w:eastAsia="新細明體" w:hAnsi="新細明體"/>
                <w:b/>
                <w:snapToGrid w:val="0"/>
                <w:w w:val="100"/>
                <w:kern w:val="0"/>
              </w:rPr>
              <w:t>,</w:t>
            </w:r>
            <w:r w:rsidR="00A67C86">
              <w:rPr>
                <w:rFonts w:ascii="Times New Roman" w:eastAsia="新細明體"/>
                <w:b/>
                <w:snapToGrid w:val="0"/>
                <w:w w:val="100"/>
                <w:kern w:val="0"/>
              </w:rPr>
              <w:t>1980-20</w:t>
            </w:r>
            <w:r w:rsidR="00DB51F9">
              <w:rPr>
                <w:rFonts w:ascii="Times New Roman" w:eastAsia="新細明體" w:hint="eastAsia"/>
                <w:b/>
                <w:snapToGrid w:val="0"/>
                <w:w w:val="100"/>
                <w:kern w:val="0"/>
              </w:rPr>
              <w:t>1</w:t>
            </w:r>
            <w:r w:rsidR="00517E31">
              <w:rPr>
                <w:rFonts w:ascii="Times New Roman" w:eastAsia="新細明體" w:hint="eastAsia"/>
                <w:b/>
                <w:snapToGrid w:val="0"/>
                <w:w w:val="100"/>
                <w:kern w:val="0"/>
              </w:rPr>
              <w:t>3</w:t>
            </w:r>
          </w:p>
        </w:tc>
      </w:tr>
      <w:tr w:rsidR="000C5344" w:rsidRPr="00B701A4" w:rsidTr="00303434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44" w:rsidRPr="002F6DDB" w:rsidRDefault="000C5344" w:rsidP="00817E87">
            <w:pPr>
              <w:pStyle w:val="r"/>
              <w:snapToGrid w:val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Year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44" w:rsidRPr="002F6DDB" w:rsidRDefault="000C5344" w:rsidP="00817E87">
            <w:pPr>
              <w:pStyle w:val="r"/>
              <w:snapToGrid w:val="0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Total (not including teaching assistants)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44" w:rsidRPr="002F6DDB" w:rsidRDefault="000C5344" w:rsidP="00817E87">
            <w:pPr>
              <w:pStyle w:val="r"/>
              <w:snapToGrid w:val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PhD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44" w:rsidRPr="002F6DDB" w:rsidRDefault="000C5344" w:rsidP="00817E87">
            <w:pPr>
              <w:pStyle w:val="r"/>
              <w:snapToGrid w:val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Master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44" w:rsidRPr="002F6DDB" w:rsidRDefault="000C5344" w:rsidP="00817E87">
            <w:pPr>
              <w:pStyle w:val="r"/>
              <w:snapToGrid w:val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Bachelor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C5344" w:rsidRPr="002F6DDB" w:rsidRDefault="000C5344" w:rsidP="00817E87">
            <w:pPr>
              <w:pStyle w:val="r"/>
              <w:snapToGrid w:val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Others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1980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1,164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413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383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327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1981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1,169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422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380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321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46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1982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1,258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489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427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281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61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1983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1,221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579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377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215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50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1984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1,276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650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345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233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48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1985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1,318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681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355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234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48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1986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1,418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708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383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277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50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1987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1,478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764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373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293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48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1988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1,526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766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449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262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49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1989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1,547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871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365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291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20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1990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1,592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961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358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273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1991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1,680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976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349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355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1992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1,727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1,138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330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257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1993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1,747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1,187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308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251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1994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1,793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1,247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314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231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1995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1,795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1,270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302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222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1996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rPr>
                <w:rFonts w:ascii="Times New Roman" w:eastAsia="新細明體"/>
                <w:w w:val="100"/>
              </w:rPr>
            </w:pPr>
            <w:r w:rsidRPr="00ED11C4">
              <w:rPr>
                <w:rFonts w:ascii="Times New Roman" w:eastAsia="新細明體"/>
                <w:w w:val="100"/>
              </w:rPr>
              <w:t>1,823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1,288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311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223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1997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1,813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1,315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294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203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/>
              </w:rPr>
            </w:pPr>
            <w:r w:rsidRPr="00ED11C4">
              <w:rPr>
                <w:rFonts w:ascii="Times New Roman"/>
              </w:rPr>
              <w:t>1998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1,822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1,404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249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168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1999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1,794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1,355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235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203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2000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1,778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1,389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235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153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2001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1,783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1,433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204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145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2002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1,771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1,459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182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130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2003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1,772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1,494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162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116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2004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1,802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1,538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156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108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</w:tc>
      </w:tr>
      <w:tr w:rsidR="003A2690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pStyle w:val="r"/>
              <w:jc w:val="left"/>
              <w:rPr>
                <w:rFonts w:ascii="Times New Roman" w:eastAsia="華康仿宋體W2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3A2690" w:rsidRPr="00ED11C4" w:rsidRDefault="003A2690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9B1471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9B1471" w:rsidRPr="00ED11C4" w:rsidRDefault="009B1471" w:rsidP="0022202E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2005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471" w:rsidRPr="00ED11C4" w:rsidRDefault="009B147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1,818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471" w:rsidRPr="00ED11C4" w:rsidRDefault="009B147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1,588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471" w:rsidRPr="00ED11C4" w:rsidRDefault="009B147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130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471" w:rsidRPr="00ED11C4" w:rsidRDefault="009B147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100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9B1471" w:rsidRPr="00ED11C4" w:rsidRDefault="009B1471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</w:tc>
      </w:tr>
      <w:tr w:rsidR="00463124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463124" w:rsidRPr="00ED11C4" w:rsidRDefault="00463124" w:rsidP="0022202E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2006</w:t>
            </w:r>
          </w:p>
          <w:p w:rsidR="00D1455A" w:rsidRPr="00ED11C4" w:rsidRDefault="00D1455A" w:rsidP="0022202E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2007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5A" w:rsidRPr="00ED11C4" w:rsidRDefault="0046312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1,869</w:t>
            </w:r>
          </w:p>
          <w:p w:rsidR="00D1455A" w:rsidRPr="00ED11C4" w:rsidRDefault="00D1455A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1,901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124" w:rsidRPr="00ED11C4" w:rsidRDefault="0046312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1,652</w:t>
            </w:r>
          </w:p>
          <w:p w:rsidR="00D1455A" w:rsidRPr="00ED11C4" w:rsidRDefault="00D1455A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1,696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124" w:rsidRPr="00ED11C4" w:rsidRDefault="0046312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122</w:t>
            </w:r>
          </w:p>
          <w:p w:rsidR="00D1455A" w:rsidRPr="00ED11C4" w:rsidRDefault="00D1455A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112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124" w:rsidRPr="00ED11C4" w:rsidRDefault="0046312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95</w:t>
            </w:r>
          </w:p>
          <w:p w:rsidR="00D1455A" w:rsidRPr="00ED11C4" w:rsidRDefault="00D1455A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93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463124" w:rsidRPr="00ED11C4" w:rsidRDefault="00463124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  <w:p w:rsidR="00D1455A" w:rsidRPr="00ED11C4" w:rsidRDefault="00D1455A" w:rsidP="0022202E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</w:tc>
      </w:tr>
      <w:tr w:rsidR="007D3256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7D3256" w:rsidRPr="00ED11C4" w:rsidRDefault="007D3256" w:rsidP="0022202E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2008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256" w:rsidRPr="00ED11C4" w:rsidRDefault="007D3256" w:rsidP="00D270B4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1,924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256" w:rsidRPr="00ED11C4" w:rsidRDefault="007D3256" w:rsidP="00D270B4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1,711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256" w:rsidRPr="00ED11C4" w:rsidRDefault="007D3256" w:rsidP="00D270B4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111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256" w:rsidRPr="00ED11C4" w:rsidRDefault="007D3256" w:rsidP="00D270B4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102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7D3256" w:rsidRPr="00ED11C4" w:rsidRDefault="007D3256" w:rsidP="00D270B4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</w:tc>
      </w:tr>
      <w:tr w:rsidR="00C8098C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C8098C" w:rsidRPr="00ED11C4" w:rsidRDefault="00C8098C" w:rsidP="0022202E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2009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098C" w:rsidRPr="00ED11C4" w:rsidRDefault="00C8098C" w:rsidP="0002519D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1,967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098C" w:rsidRPr="00ED11C4" w:rsidRDefault="00C8098C" w:rsidP="0002519D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1,785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098C" w:rsidRPr="00ED11C4" w:rsidRDefault="00C8098C" w:rsidP="0002519D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93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098C" w:rsidRPr="00ED11C4" w:rsidRDefault="00C8098C" w:rsidP="0002519D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89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C8098C" w:rsidRPr="00ED11C4" w:rsidRDefault="00C8098C" w:rsidP="0002519D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</w:tc>
      </w:tr>
      <w:tr w:rsidR="00A67C86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A67C86" w:rsidRPr="00ED11C4" w:rsidRDefault="00A67C86" w:rsidP="0022202E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C86" w:rsidRPr="00ED11C4" w:rsidRDefault="00A67C86" w:rsidP="0002519D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C86" w:rsidRPr="00ED11C4" w:rsidRDefault="00A67C86" w:rsidP="0002519D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C86" w:rsidRPr="00ED11C4" w:rsidRDefault="00A67C86" w:rsidP="0002519D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C86" w:rsidRPr="00ED11C4" w:rsidRDefault="00A67C86" w:rsidP="0002519D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A67C86" w:rsidRPr="00ED11C4" w:rsidRDefault="00A67C86" w:rsidP="0002519D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A67C86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A67C86" w:rsidRPr="00ED11C4" w:rsidRDefault="00A67C86" w:rsidP="0022202E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ED11C4">
              <w:rPr>
                <w:rFonts w:ascii="Times New Roman" w:eastAsia="華康仿宋體W2"/>
              </w:rPr>
              <w:t>2010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C86" w:rsidRPr="00ED11C4" w:rsidRDefault="00A67C86" w:rsidP="006F6192">
            <w:pPr>
              <w:ind w:right="113"/>
              <w:jc w:val="right"/>
              <w:rPr>
                <w:b/>
                <w:bCs/>
                <w:sz w:val="20"/>
              </w:rPr>
            </w:pPr>
            <w:r w:rsidRPr="00ED11C4">
              <w:rPr>
                <w:b/>
                <w:bCs/>
                <w:sz w:val="20"/>
              </w:rPr>
              <w:t>1,972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C86" w:rsidRPr="00ED11C4" w:rsidRDefault="00A67C86" w:rsidP="006F6192">
            <w:pPr>
              <w:ind w:right="113"/>
              <w:jc w:val="right"/>
              <w:rPr>
                <w:b/>
                <w:bCs/>
                <w:sz w:val="20"/>
              </w:rPr>
            </w:pPr>
            <w:r w:rsidRPr="00ED11C4">
              <w:rPr>
                <w:b/>
                <w:bCs/>
                <w:sz w:val="20"/>
              </w:rPr>
              <w:t>1,795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C86" w:rsidRPr="00ED11C4" w:rsidRDefault="00A67C86" w:rsidP="006F6192">
            <w:pPr>
              <w:ind w:right="113"/>
              <w:jc w:val="right"/>
              <w:rPr>
                <w:b/>
                <w:bCs/>
                <w:sz w:val="20"/>
              </w:rPr>
            </w:pPr>
            <w:r w:rsidRPr="00ED11C4">
              <w:rPr>
                <w:b/>
                <w:bCs/>
                <w:sz w:val="20"/>
              </w:rPr>
              <w:t>90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C86" w:rsidRPr="00ED11C4" w:rsidRDefault="00A67C86" w:rsidP="006F6192">
            <w:pPr>
              <w:ind w:right="113"/>
              <w:jc w:val="right"/>
              <w:rPr>
                <w:b/>
                <w:bCs/>
                <w:sz w:val="20"/>
              </w:rPr>
            </w:pPr>
            <w:r w:rsidRPr="00ED11C4">
              <w:rPr>
                <w:b/>
                <w:bCs/>
                <w:sz w:val="20"/>
              </w:rPr>
              <w:t>87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A67C86" w:rsidRPr="00ED11C4" w:rsidRDefault="00A67C86" w:rsidP="006F6192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 w:rsidRPr="00ED11C4">
              <w:rPr>
                <w:color w:val="000000"/>
                <w:sz w:val="20"/>
              </w:rPr>
              <w:t>─</w:t>
            </w:r>
          </w:p>
        </w:tc>
      </w:tr>
      <w:tr w:rsidR="002D2D8B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2D2D8B" w:rsidRPr="00ED11C4" w:rsidRDefault="002D2D8B" w:rsidP="0022202E">
            <w:pPr>
              <w:pStyle w:val="r"/>
              <w:ind w:left="397"/>
              <w:jc w:val="left"/>
              <w:rPr>
                <w:rFonts w:ascii="Times New Roman" w:eastAsia="華康仿宋體W2" w:hint="eastAsia"/>
              </w:rPr>
            </w:pPr>
            <w:r>
              <w:rPr>
                <w:rFonts w:ascii="Times New Roman" w:eastAsia="華康仿宋體W2" w:hint="eastAsia"/>
              </w:rPr>
              <w:t>2011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2D8B" w:rsidRPr="008A5F52" w:rsidRDefault="002D2D8B" w:rsidP="009041E3">
            <w:pPr>
              <w:ind w:right="113"/>
              <w:jc w:val="righ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1,983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2D8B" w:rsidRPr="008A5F52" w:rsidRDefault="002D2D8B" w:rsidP="009041E3">
            <w:pPr>
              <w:ind w:right="113"/>
              <w:jc w:val="righ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1,818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2D8B" w:rsidRPr="008A5F52" w:rsidRDefault="002D2D8B" w:rsidP="009041E3">
            <w:pPr>
              <w:ind w:right="113"/>
              <w:jc w:val="righ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85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2D8B" w:rsidRPr="008A5F52" w:rsidRDefault="002D2D8B" w:rsidP="009041E3">
            <w:pPr>
              <w:ind w:right="113"/>
              <w:jc w:val="righ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80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2D2D8B" w:rsidRDefault="002D2D8B" w:rsidP="009041E3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hint="eastAsia"/>
                <w:color w:val="000000"/>
                <w:sz w:val="20"/>
              </w:rPr>
            </w:pPr>
            <w:proofErr w:type="gramStart"/>
            <w:r w:rsidRPr="00AC093E"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DB51F9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DB51F9" w:rsidRPr="00DB51F9" w:rsidRDefault="00DB51F9" w:rsidP="00363F78">
            <w:pPr>
              <w:pStyle w:val="r"/>
              <w:ind w:left="397"/>
              <w:jc w:val="left"/>
              <w:rPr>
                <w:rFonts w:ascii="Times New Roman" w:eastAsia="華康仿宋體W2"/>
              </w:rPr>
            </w:pPr>
            <w:r w:rsidRPr="00DB51F9">
              <w:rPr>
                <w:rFonts w:ascii="Times New Roman" w:eastAsia="華康仿宋體W2"/>
              </w:rPr>
              <w:t>2012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8A5F52" w:rsidRDefault="00DB51F9" w:rsidP="00363F78">
            <w:pPr>
              <w:ind w:right="113"/>
              <w:jc w:val="righ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1,993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8A5F52" w:rsidRDefault="00DB51F9" w:rsidP="00363F78">
            <w:pPr>
              <w:ind w:right="113"/>
              <w:jc w:val="righ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1,840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8A5F52" w:rsidRDefault="00DB51F9" w:rsidP="00363F78">
            <w:pPr>
              <w:ind w:right="113"/>
              <w:jc w:val="righ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78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8A5F52" w:rsidRDefault="00DB51F9" w:rsidP="00363F78">
            <w:pPr>
              <w:ind w:right="113"/>
              <w:jc w:val="righ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75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DB51F9" w:rsidRDefault="00DB51F9" w:rsidP="00363F78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hint="eastAsia"/>
                <w:color w:val="000000"/>
                <w:sz w:val="20"/>
              </w:rPr>
            </w:pPr>
            <w:proofErr w:type="gramStart"/>
            <w:r w:rsidRPr="00AC093E"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Default="00517E31">
            <w:pPr>
              <w:pStyle w:val="r"/>
              <w:ind w:left="397"/>
              <w:jc w:val="left"/>
              <w:rPr>
                <w:rFonts w:ascii="華康仿宋體W2" w:eastAsia="華康仿宋體W2"/>
              </w:rPr>
            </w:pPr>
            <w:r>
              <w:rPr>
                <w:rFonts w:ascii="華康仿宋體W2" w:eastAsia="華康仿宋體W2" w:hint="eastAsia"/>
              </w:rPr>
              <w:t>2013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2,044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1,893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Default="00517E31" w:rsidP="00517E31">
            <w:pPr>
              <w:pStyle w:val="r"/>
              <w:ind w:left="397" w:firstLineChars="50" w:firstLine="110"/>
              <w:jc w:val="left"/>
              <w:rPr>
                <w:rFonts w:ascii="華康仿宋體W2" w:eastAsia="華康仿宋體W2"/>
                <w:color w:val="365F91" w:themeColor="accent1" w:themeShade="BF"/>
              </w:rPr>
            </w:pPr>
            <w:r>
              <w:rPr>
                <w:rFonts w:ascii="華康仿宋體W2" w:eastAsia="華康仿宋體W2" w:hint="eastAsia"/>
                <w:color w:val="365F91" w:themeColor="accent1" w:themeShade="BF"/>
              </w:rPr>
              <w:t>％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  <w:r>
              <w:rPr>
                <w:b/>
                <w:bCs/>
                <w:color w:val="365F91" w:themeColor="accent1" w:themeShade="BF"/>
                <w:sz w:val="20"/>
              </w:rPr>
              <w:t>93%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  <w:r>
              <w:rPr>
                <w:b/>
                <w:bCs/>
                <w:color w:val="365F91" w:themeColor="accent1" w:themeShade="BF"/>
                <w:sz w:val="20"/>
              </w:rPr>
              <w:t>4%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  <w:r>
              <w:rPr>
                <w:b/>
                <w:bCs/>
                <w:color w:val="365F91" w:themeColor="accent1" w:themeShade="BF"/>
                <w:sz w:val="20"/>
              </w:rPr>
              <w:t>3%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365F91" w:themeColor="accent1" w:themeShade="BF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r w:rsidRPr="00C8098C">
              <w:rPr>
                <w:rFonts w:ascii="Arial" w:eastAsia="華康仿宋體W2" w:hAnsi="Arial" w:cs="Arial"/>
                <w:w w:val="90"/>
                <w:sz w:val="18"/>
                <w:szCs w:val="18"/>
              </w:rPr>
              <w:t xml:space="preserve">College of </w:t>
            </w:r>
            <w:smartTag w:uri="urn:schemas-microsoft-com:office:smarttags" w:element="PlaceName">
              <w:r w:rsidRPr="00C8098C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>Liberal Arts</w:t>
              </w:r>
            </w:smartTag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8098C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Science</w:t>
                </w:r>
              </w:smartTag>
            </w:smartTag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8098C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Social Science</w:t>
                </w:r>
              </w:smartTag>
            </w:smartTag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8098C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Medicine</w:t>
                </w:r>
              </w:smartTag>
            </w:smartTag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8098C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Engineering</w:t>
                </w:r>
              </w:smartTag>
            </w:smartTag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DB51F9" w:rsidTr="00303434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DB51F9" w:rsidRPr="00C8098C" w:rsidRDefault="00DB51F9" w:rsidP="002D2D8B">
            <w:pPr>
              <w:pStyle w:val="r"/>
              <w:spacing w:line="240" w:lineRule="auto"/>
              <w:jc w:val="left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AC093E" w:rsidRDefault="00DB51F9" w:rsidP="00363F78">
            <w:pPr>
              <w:ind w:right="113"/>
              <w:jc w:val="right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AC093E" w:rsidRDefault="00DB51F9" w:rsidP="00363F78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AC093E" w:rsidRDefault="00DB51F9" w:rsidP="00363F78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AC093E" w:rsidRDefault="00DB51F9" w:rsidP="00363F78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DB51F9" w:rsidRDefault="00DB51F9" w:rsidP="00363F78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hint="eastAsia"/>
                <w:color w:val="000000"/>
                <w:sz w:val="20"/>
              </w:rPr>
            </w:pPr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8098C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Bio-Resources</w:t>
                </w:r>
              </w:smartTag>
            </w:smartTag>
            <w:r w:rsidRPr="00C8098C">
              <w:rPr>
                <w:rFonts w:ascii="Arial" w:eastAsia="華康仿宋體W2" w:hAnsi="Arial" w:cs="Arial"/>
                <w:w w:val="90"/>
                <w:sz w:val="18"/>
                <w:szCs w:val="18"/>
              </w:rPr>
              <w:t xml:space="preserve"> and Agriculture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8098C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Management</w:t>
                </w:r>
              </w:smartTag>
            </w:smartTag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8098C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Public Health</w:t>
                </w:r>
              </w:smartTag>
            </w:smartTag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A67C86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A67C86">
                  <w:rPr>
                    <w:rFonts w:ascii="Arial" w:eastAsia="華康仿宋體W2" w:hAnsi="Arial" w:cs="Arial"/>
                    <w:w w:val="90"/>
                    <w:sz w:val="16"/>
                    <w:szCs w:val="16"/>
                  </w:rPr>
                  <w:t>College</w:t>
                </w:r>
              </w:smartTag>
              <w:r w:rsidRPr="00A67C86">
                <w:rPr>
                  <w:rFonts w:ascii="Arial" w:eastAsia="華康仿宋體W2" w:hAnsi="Arial" w:cs="Arial"/>
                  <w:w w:val="9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A67C86">
                  <w:rPr>
                    <w:rFonts w:ascii="Arial" w:eastAsia="華康仿宋體W2" w:hAnsi="Arial" w:cs="Arial"/>
                    <w:w w:val="90"/>
                    <w:sz w:val="16"/>
                    <w:szCs w:val="16"/>
                  </w:rPr>
                  <w:t>Electrical Engineering</w:t>
                </w:r>
              </w:smartTag>
            </w:smartTag>
            <w:r w:rsidRPr="00A67C86">
              <w:rPr>
                <w:rFonts w:ascii="Arial" w:eastAsia="華康仿宋體W2" w:hAnsi="Arial" w:cs="Arial"/>
                <w:w w:val="90"/>
                <w:sz w:val="16"/>
                <w:szCs w:val="16"/>
              </w:rPr>
              <w:t xml:space="preserve"> and Computer Science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DB51F9" w:rsidRPr="00B701A4" w:rsidTr="00A67C86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9045" w:type="dxa"/>
            <w:gridSpan w:val="6"/>
          </w:tcPr>
          <w:p w:rsidR="00DB51F9" w:rsidRPr="00C43623" w:rsidRDefault="00DB51F9" w:rsidP="0002519D">
            <w:pPr>
              <w:pStyle w:val="l"/>
              <w:rPr>
                <w:rFonts w:ascii="Times New Roman" w:eastAsia="新細明體"/>
                <w:snapToGrid w:val="0"/>
                <w:color w:val="auto"/>
                <w:w w:val="100"/>
                <w:kern w:val="0"/>
                <w:szCs w:val="28"/>
              </w:rPr>
            </w:pPr>
            <w:r w:rsidRPr="00C43623">
              <w:rPr>
                <w:rFonts w:ascii="Times New Roman" w:eastAsia="新細明體"/>
                <w:snapToGrid w:val="0"/>
                <w:color w:val="auto"/>
                <w:w w:val="100"/>
                <w:kern w:val="0"/>
                <w:szCs w:val="28"/>
              </w:rPr>
              <w:lastRenderedPageBreak/>
              <w:t xml:space="preserve">Table </w:t>
            </w:r>
            <w:r>
              <w:rPr>
                <w:rFonts w:ascii="Times New Roman" w:eastAsia="新細明體" w:hint="eastAsia"/>
                <w:snapToGrid w:val="0"/>
                <w:color w:val="auto"/>
                <w:w w:val="100"/>
                <w:kern w:val="0"/>
                <w:szCs w:val="28"/>
              </w:rPr>
              <w:t>9</w:t>
            </w:r>
            <w:r w:rsidRPr="00C43623">
              <w:rPr>
                <w:rFonts w:ascii="Times New Roman" w:eastAsia="新細明體"/>
                <w:snapToGrid w:val="0"/>
                <w:color w:val="auto"/>
                <w:w w:val="100"/>
                <w:kern w:val="0"/>
                <w:szCs w:val="28"/>
              </w:rPr>
              <w:t>: Academic qualification of full-time faculty over the years</w:t>
            </w:r>
            <w:r w:rsidRPr="00B701A4">
              <w:rPr>
                <w:rFonts w:ascii="新細明體" w:eastAsia="新細明體" w:hAnsi="新細明體"/>
                <w:b/>
                <w:snapToGrid w:val="0"/>
                <w:w w:val="100"/>
                <w:kern w:val="0"/>
              </w:rPr>
              <w:t>,</w:t>
            </w:r>
            <w:r>
              <w:rPr>
                <w:rFonts w:ascii="Times New Roman" w:eastAsia="新細明體"/>
                <w:b/>
                <w:snapToGrid w:val="0"/>
                <w:w w:val="100"/>
                <w:kern w:val="0"/>
              </w:rPr>
              <w:t>1980-20</w:t>
            </w:r>
            <w:r>
              <w:rPr>
                <w:rFonts w:ascii="Times New Roman" w:eastAsia="新細明體" w:hint="eastAsia"/>
                <w:b/>
                <w:snapToGrid w:val="0"/>
                <w:w w:val="100"/>
                <w:kern w:val="0"/>
              </w:rPr>
              <w:t>1</w:t>
            </w:r>
            <w:r w:rsidR="00517E31">
              <w:rPr>
                <w:rFonts w:ascii="Times New Roman" w:eastAsia="新細明體" w:hint="eastAsia"/>
                <w:b/>
                <w:snapToGrid w:val="0"/>
                <w:w w:val="100"/>
                <w:kern w:val="0"/>
              </w:rPr>
              <w:t>3</w:t>
            </w:r>
            <w:r w:rsidRPr="00C8098C">
              <w:rPr>
                <w:rFonts w:ascii="Times New Roman" w:eastAsia="新細明體"/>
                <w:snapToGrid w:val="0"/>
                <w:w w:val="100"/>
                <w:kern w:val="0"/>
              </w:rPr>
              <w:t>（</w:t>
            </w:r>
            <w:r w:rsidRPr="00C8098C">
              <w:rPr>
                <w:rFonts w:ascii="Times New Roman" w:eastAsia="新細明體"/>
                <w:snapToGrid w:val="0"/>
                <w:w w:val="100"/>
                <w:kern w:val="0"/>
              </w:rPr>
              <w:t>Continued 1</w:t>
            </w:r>
            <w:r w:rsidRPr="00C8098C">
              <w:rPr>
                <w:rFonts w:ascii="Times New Roman" w:eastAsia="新細明體"/>
                <w:snapToGrid w:val="0"/>
                <w:w w:val="100"/>
                <w:kern w:val="0"/>
              </w:rPr>
              <w:t>）</w:t>
            </w:r>
          </w:p>
        </w:tc>
      </w:tr>
      <w:tr w:rsidR="00DB51F9" w:rsidRPr="00B701A4" w:rsidTr="00303434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1F9" w:rsidRPr="002F6DDB" w:rsidRDefault="00DB51F9" w:rsidP="0002519D">
            <w:pPr>
              <w:pStyle w:val="r"/>
              <w:snapToGrid w:val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Year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1F9" w:rsidRPr="002F6DDB" w:rsidRDefault="00DB51F9" w:rsidP="0002519D">
            <w:pPr>
              <w:pStyle w:val="r"/>
              <w:snapToGrid w:val="0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Total (not including teaching assistants)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1F9" w:rsidRPr="002F6DDB" w:rsidRDefault="00DB51F9" w:rsidP="0002519D">
            <w:pPr>
              <w:pStyle w:val="r"/>
              <w:snapToGrid w:val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PhD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1F9" w:rsidRPr="002F6DDB" w:rsidRDefault="00DB51F9" w:rsidP="0002519D">
            <w:pPr>
              <w:pStyle w:val="r"/>
              <w:snapToGrid w:val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Master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1F9" w:rsidRPr="002F6DDB" w:rsidRDefault="00DB51F9" w:rsidP="0002519D">
            <w:pPr>
              <w:pStyle w:val="r"/>
              <w:snapToGrid w:val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Bachelor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B51F9" w:rsidRPr="002F6DDB" w:rsidRDefault="00DB51F9" w:rsidP="0002519D">
            <w:pPr>
              <w:pStyle w:val="r"/>
              <w:snapToGrid w:val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Others</w:t>
            </w:r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363F78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8098C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Law</w:t>
                </w:r>
              </w:smartTag>
            </w:smartTag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DB51F9" w:rsidTr="00303434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DB51F9" w:rsidRPr="00C8098C" w:rsidRDefault="00DB51F9" w:rsidP="00363F78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w w:val="9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AC093E" w:rsidRDefault="00DB51F9" w:rsidP="00363F78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AC093E" w:rsidRDefault="00DB51F9" w:rsidP="00363F78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Pr="00AC093E" w:rsidRDefault="00DB51F9" w:rsidP="00363F78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1F9" w:rsidRDefault="00DB51F9" w:rsidP="00363F78">
            <w:pPr>
              <w:ind w:right="113"/>
              <w:jc w:val="right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DB51F9" w:rsidRDefault="00DB51F9" w:rsidP="00363F78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hint="eastAsia"/>
                <w:color w:val="000000"/>
                <w:sz w:val="20"/>
              </w:rPr>
            </w:pPr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8098C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8098C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Life Science</w:t>
                </w:r>
              </w:smartTag>
            </w:smartTag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r w:rsidRPr="00C8098C">
              <w:rPr>
                <w:rFonts w:ascii="Arial" w:eastAsia="華康仿宋體W2" w:hAnsi="Arial" w:cs="Arial"/>
                <w:w w:val="90"/>
                <w:sz w:val="18"/>
                <w:szCs w:val="18"/>
              </w:rPr>
              <w:t>Center for Teacher Education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C8098C" w:rsidRDefault="00517E31" w:rsidP="002D2D8B">
            <w:pPr>
              <w:pStyle w:val="r"/>
              <w:spacing w:line="240" w:lineRule="auto"/>
              <w:ind w:right="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r w:rsidRPr="00C8098C">
              <w:rPr>
                <w:rFonts w:ascii="Arial" w:eastAsia="華康仿宋體W2" w:hAnsi="Arial" w:cs="Arial"/>
                <w:w w:val="90"/>
                <w:sz w:val="18"/>
                <w:szCs w:val="18"/>
              </w:rPr>
              <w:t xml:space="preserve">Military Education Office 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267102" w:rsidRDefault="00517E31" w:rsidP="002D2D8B">
            <w:pPr>
              <w:pStyle w:val="r"/>
              <w:spacing w:line="240" w:lineRule="auto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r w:rsidRPr="00267102">
              <w:rPr>
                <w:rFonts w:ascii="Arial" w:eastAsia="華康仿宋體W2" w:hAnsi="Arial" w:cs="Arial" w:hint="eastAsia"/>
                <w:w w:val="90"/>
                <w:sz w:val="18"/>
                <w:szCs w:val="18"/>
              </w:rPr>
              <w:t xml:space="preserve">Center for General </w:t>
            </w:r>
            <w:r w:rsidRPr="00267102">
              <w:rPr>
                <w:rFonts w:ascii="Arial" w:eastAsia="華康仿宋體W2" w:hAnsi="Arial" w:cs="Arial"/>
                <w:w w:val="90"/>
                <w:sz w:val="18"/>
                <w:szCs w:val="18"/>
              </w:rPr>
              <w:t>Education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517E3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303434" w:rsidRDefault="00517E31" w:rsidP="002D2D8B">
            <w:pPr>
              <w:pStyle w:val="r"/>
              <w:spacing w:line="240" w:lineRule="auto"/>
              <w:ind w:right="0"/>
              <w:jc w:val="left"/>
              <w:rPr>
                <w:rFonts w:ascii="Arial" w:eastAsia="華康仿宋體W2" w:hAnsi="Arial" w:cs="Arial"/>
                <w:sz w:val="16"/>
                <w:szCs w:val="16"/>
              </w:rPr>
            </w:pPr>
            <w:r w:rsidRPr="00303434">
              <w:rPr>
                <w:rFonts w:ascii="Arial" w:eastAsia="華康仿宋體W2" w:hAnsi="Arial" w:cs="Arial"/>
                <w:w w:val="90"/>
                <w:sz w:val="16"/>
                <w:szCs w:val="16"/>
              </w:rPr>
              <w:t>Center for Condensed Matter Sciences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─</w:t>
            </w:r>
            <w:proofErr w:type="gramEnd"/>
          </w:p>
        </w:tc>
      </w:tr>
      <w:tr w:rsidR="00517E31" w:rsidTr="00517E3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:rsidR="00517E31" w:rsidRPr="00303434" w:rsidRDefault="00517E31" w:rsidP="002D2D8B">
            <w:pPr>
              <w:pStyle w:val="r"/>
              <w:spacing w:line="240" w:lineRule="auto"/>
              <w:ind w:right="0"/>
              <w:jc w:val="left"/>
              <w:rPr>
                <w:rFonts w:ascii="Arial" w:eastAsia="華康仿宋體W2" w:hAnsi="Arial" w:cs="Arial"/>
                <w:w w:val="9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hint="eastAsia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hint="eastAsia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hint="eastAsia"/>
                <w:color w:val="000000"/>
                <w:sz w:val="20"/>
              </w:rPr>
            </w:pPr>
          </w:p>
        </w:tc>
      </w:tr>
      <w:tr w:rsidR="00517E31" w:rsidTr="0030343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6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17E31" w:rsidRPr="00517E31" w:rsidRDefault="00517E31" w:rsidP="00517E31">
            <w:pPr>
              <w:ind w:leftChars="36" w:left="86"/>
              <w:rPr>
                <w:rFonts w:ascii="Arial" w:eastAsia="華康仿宋體W2" w:hAnsi="Arial" w:cs="Arial"/>
                <w:w w:val="90"/>
                <w:sz w:val="16"/>
                <w:szCs w:val="16"/>
              </w:rPr>
            </w:pPr>
            <w:r w:rsidRPr="00517E31">
              <w:rPr>
                <w:rFonts w:ascii="Arial" w:hAnsi="Arial" w:cs="Arial"/>
                <w:color w:val="000000"/>
                <w:sz w:val="16"/>
                <w:szCs w:val="16"/>
              </w:rPr>
              <w:t>Leung Center for Cosmology and Particle Astrophysics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E31" w:rsidRDefault="00517E31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17E31" w:rsidRDefault="00517E31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</w:tr>
    </w:tbl>
    <w:p w:rsidR="003A2690" w:rsidRPr="00B701A4" w:rsidRDefault="00CA3E5A" w:rsidP="00CA3E5A">
      <w:pPr>
        <w:pStyle w:val="k"/>
        <w:ind w:left="612"/>
        <w:rPr>
          <w:rFonts w:hint="eastAsia"/>
        </w:rPr>
      </w:pPr>
      <w:r w:rsidRPr="002F6DDB">
        <w:rPr>
          <w:rFonts w:ascii="Arial" w:eastAsia="標楷體" w:hAnsi="Arial" w:cs="Arial"/>
          <w:snapToGrid w:val="0"/>
          <w:kern w:val="0"/>
        </w:rPr>
        <w:t>Note</w:t>
      </w:r>
      <w:r w:rsidRPr="002F6DDB">
        <w:rPr>
          <w:rFonts w:ascii="Arial" w:eastAsia="標楷體" w:cs="Arial"/>
          <w:snapToGrid w:val="0"/>
          <w:kern w:val="0"/>
        </w:rPr>
        <w:t>：</w:t>
      </w:r>
      <w:r w:rsidRPr="002F6DDB">
        <w:rPr>
          <w:rFonts w:ascii="Arial" w:eastAsia="標楷體" w:hAnsi="Arial" w:cs="Arial"/>
          <w:snapToGrid w:val="0"/>
          <w:kern w:val="0"/>
        </w:rPr>
        <w:t>Statistics are correct as of December of each year.</w:t>
      </w:r>
    </w:p>
    <w:sectPr w:rsidR="003A2690" w:rsidRPr="00B701A4" w:rsidSect="00C8098C">
      <w:footerReference w:type="default" r:id="rId7"/>
      <w:pgSz w:w="11906" w:h="16838" w:code="9"/>
      <w:pgMar w:top="719" w:right="1701" w:bottom="719" w:left="1680" w:header="851" w:footer="851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A9" w:rsidRDefault="002835A9">
      <w:r>
        <w:separator/>
      </w:r>
    </w:p>
  </w:endnote>
  <w:endnote w:type="continuationSeparator" w:id="0">
    <w:p w:rsidR="002835A9" w:rsidRDefault="0028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23" w:rsidRDefault="00C4362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A9" w:rsidRDefault="002835A9">
      <w:r>
        <w:separator/>
      </w:r>
    </w:p>
  </w:footnote>
  <w:footnote w:type="continuationSeparator" w:id="0">
    <w:p w:rsidR="002835A9" w:rsidRDefault="0028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90"/>
    <w:rsid w:val="0002519D"/>
    <w:rsid w:val="00032067"/>
    <w:rsid w:val="000C5344"/>
    <w:rsid w:val="0022202E"/>
    <w:rsid w:val="0026122F"/>
    <w:rsid w:val="00267102"/>
    <w:rsid w:val="002835A9"/>
    <w:rsid w:val="002D2D8B"/>
    <w:rsid w:val="00303434"/>
    <w:rsid w:val="00363F78"/>
    <w:rsid w:val="003A2690"/>
    <w:rsid w:val="003E1A94"/>
    <w:rsid w:val="00463124"/>
    <w:rsid w:val="00517E31"/>
    <w:rsid w:val="00534B43"/>
    <w:rsid w:val="005C23BA"/>
    <w:rsid w:val="00612209"/>
    <w:rsid w:val="006F6192"/>
    <w:rsid w:val="007D3256"/>
    <w:rsid w:val="00817E87"/>
    <w:rsid w:val="009041E3"/>
    <w:rsid w:val="009B1471"/>
    <w:rsid w:val="009C443E"/>
    <w:rsid w:val="00A67C86"/>
    <w:rsid w:val="00B25674"/>
    <w:rsid w:val="00B701A4"/>
    <w:rsid w:val="00C43623"/>
    <w:rsid w:val="00C8098C"/>
    <w:rsid w:val="00CA3E5A"/>
    <w:rsid w:val="00D1455A"/>
    <w:rsid w:val="00D270B4"/>
    <w:rsid w:val="00D573EE"/>
    <w:rsid w:val="00DB51F9"/>
    <w:rsid w:val="00E32DBC"/>
    <w:rsid w:val="00ED11C4"/>
    <w:rsid w:val="00F74554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4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表１：系所成立數,1945-1997</dc:title>
  <dc:creator>林小苓</dc:creator>
  <cp:lastModifiedBy>李佳妮</cp:lastModifiedBy>
  <cp:revision>3</cp:revision>
  <cp:lastPrinted>2004-03-17T08:03:00Z</cp:lastPrinted>
  <dcterms:created xsi:type="dcterms:W3CDTF">2014-03-13T09:58:00Z</dcterms:created>
  <dcterms:modified xsi:type="dcterms:W3CDTF">2014-03-13T10:01:00Z</dcterms:modified>
</cp:coreProperties>
</file>